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AD" w:rsidRPr="002176E1" w:rsidRDefault="002176E1">
      <w:pPr>
        <w:spacing w:before="44"/>
        <w:ind w:left="2639" w:right="2731"/>
        <w:jc w:val="center"/>
      </w:pPr>
      <w:r w:rsidRPr="002176E1">
        <w:t>Аннотация к рабочей программе «Математика 1-4 классы»</w:t>
      </w:r>
    </w:p>
    <w:p w:rsidR="00FE34AD" w:rsidRPr="002176E1" w:rsidRDefault="00FE34AD">
      <w:pPr>
        <w:pStyle w:val="a3"/>
        <w:ind w:left="0"/>
        <w:rPr>
          <w:sz w:val="22"/>
        </w:rPr>
      </w:pPr>
    </w:p>
    <w:p w:rsidR="00FE34AD" w:rsidRPr="002176E1" w:rsidRDefault="00FE34AD">
      <w:pPr>
        <w:pStyle w:val="a3"/>
        <w:ind w:left="0"/>
        <w:rPr>
          <w:sz w:val="22"/>
        </w:rPr>
      </w:pPr>
    </w:p>
    <w:p w:rsidR="00FE34AD" w:rsidRPr="002176E1" w:rsidRDefault="00FE34AD">
      <w:pPr>
        <w:pStyle w:val="a3"/>
        <w:spacing w:before="7"/>
        <w:ind w:left="0"/>
        <w:rPr>
          <w:sz w:val="22"/>
        </w:rPr>
      </w:pPr>
    </w:p>
    <w:p w:rsidR="00FE34AD" w:rsidRPr="002176E1" w:rsidRDefault="002176E1">
      <w:pPr>
        <w:pStyle w:val="a3"/>
      </w:pPr>
      <w:r w:rsidRPr="002176E1">
        <w:t>Рабочая программа включает следующие разделы:</w:t>
      </w:r>
    </w:p>
    <w:p w:rsidR="00FE34AD" w:rsidRPr="002176E1" w:rsidRDefault="00FE34AD">
      <w:pPr>
        <w:pStyle w:val="a3"/>
        <w:ind w:left="0"/>
        <w:rPr>
          <w:sz w:val="23"/>
        </w:rPr>
      </w:pPr>
    </w:p>
    <w:p w:rsidR="00FE34AD" w:rsidRPr="002176E1" w:rsidRDefault="002176E1">
      <w:pPr>
        <w:pStyle w:val="a4"/>
        <w:numPr>
          <w:ilvl w:val="0"/>
          <w:numId w:val="4"/>
        </w:numPr>
        <w:tabs>
          <w:tab w:val="left" w:pos="829"/>
          <w:tab w:val="left" w:pos="830"/>
        </w:tabs>
        <w:ind w:right="411"/>
        <w:rPr>
          <w:sz w:val="24"/>
        </w:rPr>
      </w:pPr>
      <w:r w:rsidRPr="002176E1">
        <w:rPr>
          <w:sz w:val="24"/>
        </w:rPr>
        <w:t>пояснительную</w:t>
      </w:r>
      <w:r w:rsidRPr="002176E1">
        <w:rPr>
          <w:spacing w:val="-7"/>
          <w:sz w:val="24"/>
        </w:rPr>
        <w:t xml:space="preserve"> </w:t>
      </w:r>
      <w:r w:rsidRPr="002176E1">
        <w:rPr>
          <w:sz w:val="24"/>
        </w:rPr>
        <w:t>записку,</w:t>
      </w:r>
      <w:r w:rsidRPr="002176E1">
        <w:rPr>
          <w:spacing w:val="-7"/>
          <w:sz w:val="24"/>
        </w:rPr>
        <w:t xml:space="preserve"> </w:t>
      </w:r>
      <w:r w:rsidRPr="002176E1">
        <w:rPr>
          <w:sz w:val="24"/>
        </w:rPr>
        <w:t>раскрывающую</w:t>
      </w:r>
      <w:r w:rsidRPr="002176E1">
        <w:rPr>
          <w:spacing w:val="-7"/>
          <w:sz w:val="24"/>
        </w:rPr>
        <w:t xml:space="preserve"> </w:t>
      </w:r>
      <w:r w:rsidRPr="002176E1">
        <w:rPr>
          <w:sz w:val="24"/>
        </w:rPr>
        <w:t>характеристику</w:t>
      </w:r>
      <w:r w:rsidRPr="002176E1">
        <w:rPr>
          <w:spacing w:val="-6"/>
          <w:sz w:val="24"/>
        </w:rPr>
        <w:t xml:space="preserve"> </w:t>
      </w:r>
      <w:r w:rsidRPr="002176E1">
        <w:rPr>
          <w:sz w:val="24"/>
        </w:rPr>
        <w:t>и</w:t>
      </w:r>
      <w:r w:rsidRPr="002176E1">
        <w:rPr>
          <w:spacing w:val="-9"/>
          <w:sz w:val="24"/>
        </w:rPr>
        <w:t xml:space="preserve"> </w:t>
      </w:r>
      <w:r w:rsidRPr="002176E1">
        <w:rPr>
          <w:sz w:val="24"/>
        </w:rPr>
        <w:t>место</w:t>
      </w:r>
      <w:r w:rsidRPr="002176E1">
        <w:rPr>
          <w:spacing w:val="-8"/>
          <w:sz w:val="24"/>
        </w:rPr>
        <w:t xml:space="preserve"> </w:t>
      </w:r>
      <w:r w:rsidRPr="002176E1">
        <w:rPr>
          <w:sz w:val="24"/>
        </w:rPr>
        <w:t>учебного</w:t>
      </w:r>
      <w:r w:rsidRPr="002176E1">
        <w:rPr>
          <w:spacing w:val="-5"/>
          <w:sz w:val="24"/>
        </w:rPr>
        <w:t xml:space="preserve"> </w:t>
      </w:r>
      <w:r w:rsidRPr="002176E1">
        <w:rPr>
          <w:sz w:val="24"/>
        </w:rPr>
        <w:t>предмета</w:t>
      </w:r>
      <w:r w:rsidRPr="002176E1">
        <w:rPr>
          <w:spacing w:val="-9"/>
          <w:sz w:val="24"/>
        </w:rPr>
        <w:t xml:space="preserve"> </w:t>
      </w:r>
      <w:r w:rsidRPr="002176E1">
        <w:rPr>
          <w:sz w:val="24"/>
        </w:rPr>
        <w:t>в</w:t>
      </w:r>
      <w:r w:rsidRPr="002176E1">
        <w:rPr>
          <w:spacing w:val="-8"/>
          <w:sz w:val="24"/>
        </w:rPr>
        <w:t xml:space="preserve"> </w:t>
      </w:r>
      <w:r w:rsidRPr="002176E1">
        <w:rPr>
          <w:sz w:val="24"/>
        </w:rPr>
        <w:t>учебном плане;</w:t>
      </w:r>
    </w:p>
    <w:p w:rsidR="00FE34AD" w:rsidRPr="002176E1" w:rsidRDefault="002176E1">
      <w:pPr>
        <w:pStyle w:val="a4"/>
        <w:numPr>
          <w:ilvl w:val="0"/>
          <w:numId w:val="4"/>
        </w:numPr>
        <w:tabs>
          <w:tab w:val="left" w:pos="829"/>
          <w:tab w:val="left" w:pos="830"/>
        </w:tabs>
        <w:rPr>
          <w:sz w:val="24"/>
        </w:rPr>
      </w:pPr>
      <w:r w:rsidRPr="002176E1">
        <w:rPr>
          <w:spacing w:val="-3"/>
          <w:sz w:val="24"/>
        </w:rPr>
        <w:t>содержание</w:t>
      </w:r>
      <w:r w:rsidRPr="002176E1">
        <w:rPr>
          <w:spacing w:val="1"/>
          <w:sz w:val="24"/>
        </w:rPr>
        <w:t xml:space="preserve"> </w:t>
      </w:r>
      <w:r w:rsidRPr="002176E1">
        <w:rPr>
          <w:sz w:val="24"/>
        </w:rPr>
        <w:t>предмета;</w:t>
      </w:r>
    </w:p>
    <w:p w:rsidR="00FE34AD" w:rsidRPr="002176E1" w:rsidRDefault="00FE34AD">
      <w:pPr>
        <w:pStyle w:val="a3"/>
        <w:spacing w:before="11"/>
        <w:ind w:left="0"/>
        <w:rPr>
          <w:sz w:val="22"/>
        </w:rPr>
      </w:pPr>
    </w:p>
    <w:p w:rsidR="00FE34AD" w:rsidRPr="002176E1" w:rsidRDefault="002176E1">
      <w:pPr>
        <w:pStyle w:val="a4"/>
        <w:numPr>
          <w:ilvl w:val="0"/>
          <w:numId w:val="4"/>
        </w:numPr>
        <w:tabs>
          <w:tab w:val="left" w:pos="829"/>
          <w:tab w:val="left" w:pos="830"/>
        </w:tabs>
        <w:rPr>
          <w:sz w:val="24"/>
        </w:rPr>
      </w:pPr>
      <w:r w:rsidRPr="002176E1">
        <w:rPr>
          <w:sz w:val="24"/>
        </w:rPr>
        <w:t xml:space="preserve">планируемые </w:t>
      </w:r>
      <w:r w:rsidRPr="002176E1">
        <w:rPr>
          <w:spacing w:val="-3"/>
          <w:sz w:val="24"/>
        </w:rPr>
        <w:t xml:space="preserve">результаты </w:t>
      </w:r>
      <w:r w:rsidRPr="002176E1">
        <w:rPr>
          <w:sz w:val="24"/>
        </w:rPr>
        <w:t>освоения</w:t>
      </w:r>
      <w:r w:rsidRPr="002176E1">
        <w:rPr>
          <w:spacing w:val="6"/>
          <w:sz w:val="24"/>
        </w:rPr>
        <w:t xml:space="preserve"> </w:t>
      </w:r>
      <w:r w:rsidRPr="002176E1">
        <w:rPr>
          <w:sz w:val="24"/>
        </w:rPr>
        <w:t>предмета;</w:t>
      </w:r>
    </w:p>
    <w:p w:rsidR="00FE34AD" w:rsidRPr="002176E1" w:rsidRDefault="00FE34AD">
      <w:pPr>
        <w:pStyle w:val="a3"/>
        <w:ind w:left="0"/>
        <w:rPr>
          <w:sz w:val="23"/>
        </w:rPr>
      </w:pPr>
    </w:p>
    <w:p w:rsidR="00FE34AD" w:rsidRPr="002176E1" w:rsidRDefault="002176E1">
      <w:pPr>
        <w:pStyle w:val="a4"/>
        <w:numPr>
          <w:ilvl w:val="0"/>
          <w:numId w:val="4"/>
        </w:numPr>
        <w:tabs>
          <w:tab w:val="left" w:pos="829"/>
          <w:tab w:val="left" w:pos="830"/>
        </w:tabs>
        <w:rPr>
          <w:sz w:val="24"/>
        </w:rPr>
      </w:pPr>
      <w:r w:rsidRPr="002176E1">
        <w:rPr>
          <w:sz w:val="24"/>
        </w:rPr>
        <w:t>тематическое</w:t>
      </w:r>
      <w:r w:rsidRPr="002176E1">
        <w:rPr>
          <w:spacing w:val="1"/>
          <w:sz w:val="24"/>
        </w:rPr>
        <w:t xml:space="preserve"> </w:t>
      </w:r>
      <w:r w:rsidRPr="002176E1">
        <w:rPr>
          <w:sz w:val="24"/>
        </w:rPr>
        <w:t>планирование</w:t>
      </w:r>
    </w:p>
    <w:p w:rsidR="00FE34AD" w:rsidRPr="002176E1" w:rsidRDefault="00FE34AD">
      <w:pPr>
        <w:pStyle w:val="a3"/>
        <w:spacing w:before="10"/>
        <w:ind w:left="0"/>
        <w:rPr>
          <w:sz w:val="22"/>
        </w:rPr>
      </w:pPr>
    </w:p>
    <w:p w:rsidR="00FE34AD" w:rsidRDefault="002176E1">
      <w:pPr>
        <w:pStyle w:val="a4"/>
        <w:numPr>
          <w:ilvl w:val="1"/>
          <w:numId w:val="3"/>
        </w:numPr>
        <w:tabs>
          <w:tab w:val="left" w:pos="536"/>
        </w:tabs>
        <w:spacing w:before="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Рабочая программа по предмету «Математика» для 1-4 классов </w:t>
      </w:r>
      <w:r>
        <w:rPr>
          <w:rFonts w:ascii="Calibri" w:hAnsi="Calibri"/>
          <w:sz w:val="24"/>
          <w:u w:val="single"/>
        </w:rPr>
        <w:t>разработана на</w:t>
      </w:r>
      <w:r>
        <w:rPr>
          <w:rFonts w:ascii="Calibri" w:hAnsi="Calibri"/>
          <w:spacing w:val="-10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основе:</w:t>
      </w:r>
    </w:p>
    <w:p w:rsidR="00FE34AD" w:rsidRDefault="002176E1">
      <w:pPr>
        <w:pStyle w:val="a3"/>
        <w:spacing w:before="1" w:line="291" w:lineRule="exact"/>
        <w:rPr>
          <w:rFonts w:ascii="Calibri" w:hAnsi="Calibri"/>
        </w:rPr>
      </w:pPr>
      <w:r>
        <w:rPr>
          <w:rFonts w:ascii="Calibri" w:hAnsi="Calibri"/>
        </w:rPr>
        <w:t>- Федерального государственного образовательного стандарта начального общего образования;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spacing w:line="274" w:lineRule="exact"/>
        <w:ind w:left="249"/>
        <w:rPr>
          <w:sz w:val="24"/>
        </w:rPr>
      </w:pPr>
      <w:r>
        <w:rPr>
          <w:sz w:val="24"/>
        </w:rPr>
        <w:t>ФЗ №273 «Об 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r>
        <w:rPr>
          <w:sz w:val="24"/>
        </w:rPr>
        <w:t>Примерной основной образовательной программы НОО;</w:t>
      </w:r>
    </w:p>
    <w:p w:rsidR="00FE34AD" w:rsidRDefault="002176E1">
      <w:pPr>
        <w:pStyle w:val="a3"/>
      </w:pPr>
      <w:r>
        <w:t xml:space="preserve">Основной образовательной программы НОО </w:t>
      </w:r>
      <w:r>
        <w:rPr>
          <w:spacing w:val="-4"/>
        </w:rPr>
        <w:t xml:space="preserve">МБОУ </w:t>
      </w:r>
      <w:r>
        <w:t>«</w:t>
      </w:r>
      <w:proofErr w:type="spellStart"/>
      <w:r>
        <w:t>Сухонойская</w:t>
      </w:r>
      <w:proofErr w:type="spellEnd"/>
      <w:r>
        <w:rPr>
          <w:spacing w:val="-7"/>
        </w:rPr>
        <w:t xml:space="preserve"> </w:t>
      </w:r>
      <w:r>
        <w:t>СОШ»;</w:t>
      </w:r>
      <w:r>
        <w:t>»;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r>
        <w:rPr>
          <w:sz w:val="24"/>
        </w:rPr>
        <w:t>Базисного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  <w:r>
        <w:rPr>
          <w:sz w:val="24"/>
        </w:rPr>
        <w:t>»;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72"/>
        </w:tabs>
        <w:ind w:right="107" w:firstLine="0"/>
        <w:rPr>
          <w:sz w:val="24"/>
        </w:rPr>
      </w:pPr>
      <w:r>
        <w:rPr>
          <w:sz w:val="24"/>
        </w:rPr>
        <w:t>Федерального перечня учебников, утвержденных, рекомендованных, допущенных к использо</w:t>
      </w:r>
      <w:r>
        <w:rPr>
          <w:sz w:val="24"/>
        </w:rPr>
        <w:t xml:space="preserve">ванию 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FE34AD" w:rsidRDefault="00FE34AD">
      <w:pPr>
        <w:pStyle w:val="a3"/>
        <w:spacing w:before="4"/>
        <w:ind w:left="0"/>
        <w:rPr>
          <w:sz w:val="25"/>
        </w:rPr>
      </w:pPr>
    </w:p>
    <w:p w:rsidR="00FE34AD" w:rsidRPr="002176E1" w:rsidRDefault="002176E1">
      <w:pPr>
        <w:pStyle w:val="a4"/>
        <w:numPr>
          <w:ilvl w:val="1"/>
          <w:numId w:val="3"/>
        </w:numPr>
        <w:tabs>
          <w:tab w:val="left" w:pos="530"/>
        </w:tabs>
        <w:ind w:left="530" w:hanging="420"/>
        <w:rPr>
          <w:sz w:val="24"/>
        </w:rPr>
      </w:pPr>
      <w:r w:rsidRPr="002176E1">
        <w:rPr>
          <w:sz w:val="24"/>
          <w:u w:val="single"/>
        </w:rPr>
        <w:t>Место учебного предмета</w:t>
      </w:r>
      <w:r w:rsidRPr="002176E1">
        <w:rPr>
          <w:spacing w:val="1"/>
          <w:sz w:val="24"/>
          <w:u w:val="single"/>
        </w:rPr>
        <w:t xml:space="preserve"> </w:t>
      </w:r>
      <w:r w:rsidRPr="002176E1">
        <w:rPr>
          <w:sz w:val="24"/>
          <w:u w:val="single"/>
        </w:rPr>
        <w:t>«Математика».</w:t>
      </w:r>
    </w:p>
    <w:p w:rsidR="00FE34AD" w:rsidRPr="002176E1" w:rsidRDefault="002176E1">
      <w:pPr>
        <w:pStyle w:val="a3"/>
        <w:spacing w:before="6"/>
      </w:pPr>
      <w:bookmarkStart w:id="0" w:name="Предмет_«Математика»_изучается_на_уровне"/>
      <w:bookmarkEnd w:id="0"/>
      <w:r w:rsidRPr="002176E1">
        <w:t>Предмет «Математика» изучается на уровне начального образования в качестве обязательного предмета. На изучение математики отводится по 4 ч в неделю. Ку</w:t>
      </w:r>
      <w:r w:rsidRPr="002176E1">
        <w:t>рс рассчитан на 540 часов.</w:t>
      </w:r>
    </w:p>
    <w:p w:rsidR="00FE34AD" w:rsidRDefault="00FE34AD">
      <w:pPr>
        <w:pStyle w:val="a3"/>
        <w:spacing w:before="7"/>
        <w:ind w:left="0"/>
        <w:rPr>
          <w:rFonts w:ascii="Calibri"/>
          <w:sz w:val="23"/>
        </w:rPr>
      </w:pPr>
    </w:p>
    <w:p w:rsidR="00FE34AD" w:rsidRDefault="002176E1">
      <w:pPr>
        <w:pStyle w:val="1"/>
        <w:numPr>
          <w:ilvl w:val="1"/>
          <w:numId w:val="1"/>
        </w:numPr>
        <w:tabs>
          <w:tab w:val="left" w:pos="530"/>
        </w:tabs>
        <w:jc w:val="left"/>
        <w:rPr>
          <w:u w:val="none"/>
        </w:rPr>
      </w:pPr>
      <w:bookmarkStart w:id="1" w:name="3.3._Виды_деятельности_учащихся,_направл"/>
      <w:bookmarkEnd w:id="1"/>
      <w:r>
        <w:t>Виды деятельности учащихся, направленные на достижение</w:t>
      </w:r>
      <w:r>
        <w:rPr>
          <w:spacing w:val="3"/>
        </w:rPr>
        <w:t xml:space="preserve"> </w:t>
      </w:r>
      <w:r>
        <w:rPr>
          <w:spacing w:val="-3"/>
        </w:rPr>
        <w:t>результата:</w:t>
      </w:r>
    </w:p>
    <w:p w:rsidR="00FE34AD" w:rsidRDefault="002176E1">
      <w:pPr>
        <w:pStyle w:val="a3"/>
      </w:pPr>
      <w:r>
        <w:t>Называть числа в порядке их следования при счёте.</w:t>
      </w:r>
    </w:p>
    <w:p w:rsidR="00FE34AD" w:rsidRDefault="002176E1">
      <w:pPr>
        <w:pStyle w:val="a3"/>
        <w:ind w:right="577"/>
      </w:pPr>
      <w:r>
        <w:t>Отсчитывать из множества предметов заданное количество (8—10 отдельных предметов). Сравнивать две группы предме</w:t>
      </w:r>
      <w:r>
        <w:t>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</w:r>
    </w:p>
    <w:p w:rsidR="00FE34AD" w:rsidRDefault="002176E1">
      <w:pPr>
        <w:pStyle w:val="a3"/>
      </w:pPr>
      <w:r>
        <w:t>Моделировать разнообразные расположения объ</w:t>
      </w:r>
      <w:r>
        <w:t>ектов на плоскости и в пространстве по их описанию и описывать расположение объектов с использованием слов: вверху, внизу, слева, справа, за.</w:t>
      </w:r>
    </w:p>
    <w:p w:rsidR="00FE34AD" w:rsidRDefault="002176E1">
      <w:pPr>
        <w:pStyle w:val="a3"/>
      </w:pPr>
      <w:r>
        <w:t>Упорядочивать события, располагая их в порядке следования (раньше, позже, ещё позднее). Воспроизводить последовате</w:t>
      </w:r>
      <w:r>
        <w:t>льность чисел от 1 до 10 как в прямом, так и в обратном порядке, начиная с любого числа.</w:t>
      </w:r>
    </w:p>
    <w:p w:rsidR="00FE34AD" w:rsidRDefault="002176E1">
      <w:pPr>
        <w:pStyle w:val="a3"/>
      </w:pPr>
      <w:r>
        <w:t>Определять место каждого числа в этой последовательности, а также место числа 0 среди изученных чисел.</w:t>
      </w:r>
    </w:p>
    <w:p w:rsidR="00FE34AD" w:rsidRDefault="002176E1">
      <w:pPr>
        <w:pStyle w:val="a3"/>
        <w:ind w:right="1023"/>
      </w:pPr>
      <w:r>
        <w:t>Считать различные объекты (предметы, группы предметов, звуки, сл</w:t>
      </w:r>
      <w:r>
        <w:t>ова и т.п.) и устанавливать порядковый номер того или иного объекта при заданном порядке счёта.</w:t>
      </w:r>
    </w:p>
    <w:p w:rsidR="00FE34AD" w:rsidRDefault="002176E1">
      <w:pPr>
        <w:pStyle w:val="a3"/>
      </w:pPr>
      <w:r>
        <w:t>Писать цифры. Соотносить цифру и число.</w:t>
      </w:r>
    </w:p>
    <w:p w:rsidR="00FE34AD" w:rsidRDefault="002176E1">
      <w:pPr>
        <w:pStyle w:val="a3"/>
        <w:ind w:right="577"/>
      </w:pPr>
      <w:r>
        <w:t>Образовывать следующее число прибавлением 1 к предыдущему числу или вычитанием 1 из следующего за ним в ряду чисел.</w:t>
      </w:r>
    </w:p>
    <w:p w:rsidR="00FE34AD" w:rsidRDefault="002176E1">
      <w:pPr>
        <w:pStyle w:val="a3"/>
        <w:ind w:right="5010"/>
        <w:jc w:val="both"/>
      </w:pPr>
      <w:r>
        <w:t xml:space="preserve">Выполнять задания творческого и </w:t>
      </w:r>
      <w:r>
        <w:rPr>
          <w:spacing w:val="-3"/>
        </w:rPr>
        <w:t xml:space="preserve">поискового </w:t>
      </w:r>
      <w:r>
        <w:t xml:space="preserve">характера, </w:t>
      </w:r>
      <w:proofErr w:type="gramStart"/>
      <w:r>
        <w:rPr>
          <w:spacing w:val="-4"/>
        </w:rPr>
        <w:t>Упорядочивать</w:t>
      </w:r>
      <w:proofErr w:type="gramEnd"/>
      <w:r>
        <w:rPr>
          <w:spacing w:val="-4"/>
        </w:rPr>
        <w:t xml:space="preserve"> </w:t>
      </w:r>
      <w:r>
        <w:t xml:space="preserve">объекты по длине (на </w:t>
      </w:r>
      <w:r>
        <w:rPr>
          <w:spacing w:val="-3"/>
        </w:rPr>
        <w:t xml:space="preserve">глаз, </w:t>
      </w:r>
      <w:r>
        <w:t>наложением, с использованием мерок).</w:t>
      </w:r>
    </w:p>
    <w:p w:rsidR="00FE34AD" w:rsidRDefault="002176E1">
      <w:pPr>
        <w:pStyle w:val="a3"/>
        <w:ind w:right="1495"/>
      </w:pPr>
      <w:r>
        <w:t>Различать и называть прямую линию, кривую, отрезок, луч, ломаную, многоугольники т.д. Строить многоугольники из соответствую</w:t>
      </w:r>
      <w:r>
        <w:t>щего количества палочек.</w:t>
      </w:r>
    </w:p>
    <w:p w:rsidR="00FE34AD" w:rsidRDefault="002176E1">
      <w:pPr>
        <w:pStyle w:val="a3"/>
      </w:pPr>
      <w:r>
        <w:t>Соотносить реальные предметы и их элементы с изученными геометрическими линиями и фигурами.</w:t>
      </w:r>
    </w:p>
    <w:p w:rsidR="00FE34AD" w:rsidRDefault="00FE34AD">
      <w:pPr>
        <w:pStyle w:val="a3"/>
        <w:ind w:left="0"/>
      </w:pPr>
    </w:p>
    <w:p w:rsidR="00FE34AD" w:rsidRDefault="002176E1">
      <w:pPr>
        <w:pStyle w:val="a3"/>
      </w:pPr>
      <w:r>
        <w:t>Сравнивать любые два числа и записывать результат сравнения, используя знаки сравнения «&gt;», «&lt;»,</w:t>
      </w:r>
    </w:p>
    <w:p w:rsidR="00FE34AD" w:rsidRDefault="002176E1">
      <w:pPr>
        <w:pStyle w:val="a3"/>
      </w:pPr>
      <w:r>
        <w:t>«=».</w:t>
      </w:r>
    </w:p>
    <w:p w:rsidR="00FE34AD" w:rsidRDefault="002176E1">
      <w:pPr>
        <w:pStyle w:val="a3"/>
      </w:pPr>
      <w:r>
        <w:t>Составлять числовые равенства и нера</w:t>
      </w:r>
      <w:r>
        <w:t>венства.</w:t>
      </w:r>
    </w:p>
    <w:p w:rsidR="00FE34AD" w:rsidRDefault="00FE34AD">
      <w:pPr>
        <w:sectPr w:rsidR="00FE34AD">
          <w:type w:val="continuous"/>
          <w:pgSz w:w="11900" w:h="16840"/>
          <w:pgMar w:top="1080" w:right="460" w:bottom="0" w:left="460" w:header="720" w:footer="720" w:gutter="0"/>
          <w:cols w:space="720"/>
        </w:sectPr>
      </w:pPr>
    </w:p>
    <w:p w:rsidR="00FE34AD" w:rsidRDefault="002176E1">
      <w:pPr>
        <w:pStyle w:val="a3"/>
        <w:spacing w:before="68"/>
      </w:pPr>
      <w:r>
        <w:lastRenderedPageBreak/>
        <w:t>Контролировать и оценивать свою работу и её результат</w:t>
      </w:r>
    </w:p>
    <w:p w:rsidR="00FE34AD" w:rsidRDefault="00FE34AD">
      <w:pPr>
        <w:pStyle w:val="a3"/>
        <w:spacing w:before="4"/>
        <w:ind w:left="0"/>
        <w:rPr>
          <w:sz w:val="25"/>
        </w:rPr>
      </w:pP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2" w:name="-_Слушание_объяснения_учителя."/>
      <w:bookmarkEnd w:id="2"/>
      <w:r>
        <w:rPr>
          <w:sz w:val="24"/>
        </w:rPr>
        <w:t>Слушание объяснения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3" w:name="-_Слушание_и_анализ_выступлений_своих_од"/>
      <w:bookmarkEnd w:id="3"/>
      <w:r>
        <w:rPr>
          <w:sz w:val="24"/>
        </w:rPr>
        <w:t>Слушание и анализ выступлений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4" w:name="-_Образовывать,_называть_числа_в_предела"/>
      <w:bookmarkEnd w:id="4"/>
      <w:r>
        <w:rPr>
          <w:sz w:val="24"/>
        </w:rPr>
        <w:t>Образовывать, называть числа 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5" w:name="-_Устанавливать_правило,_по_которому_сос"/>
      <w:bookmarkEnd w:id="5"/>
      <w:r>
        <w:rPr>
          <w:spacing w:val="-4"/>
          <w:sz w:val="24"/>
        </w:rPr>
        <w:t xml:space="preserve">Устанавливать </w:t>
      </w:r>
      <w:r>
        <w:rPr>
          <w:sz w:val="24"/>
        </w:rPr>
        <w:t xml:space="preserve">правило, по </w:t>
      </w:r>
      <w:r>
        <w:rPr>
          <w:spacing w:val="-4"/>
          <w:sz w:val="24"/>
        </w:rPr>
        <w:t xml:space="preserve">которому </w:t>
      </w:r>
      <w:r>
        <w:rPr>
          <w:sz w:val="24"/>
        </w:rPr>
        <w:t>составлена числ</w:t>
      </w:r>
      <w:r>
        <w:rPr>
          <w:sz w:val="24"/>
        </w:rPr>
        <w:t>овая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316"/>
        </w:tabs>
        <w:ind w:right="109" w:firstLine="0"/>
        <w:rPr>
          <w:sz w:val="24"/>
        </w:rPr>
      </w:pPr>
      <w:bookmarkStart w:id="6" w:name="-_Соотносить_результат_проведённого_само"/>
      <w:bookmarkEnd w:id="6"/>
      <w:r>
        <w:rPr>
          <w:sz w:val="24"/>
        </w:rPr>
        <w:t xml:space="preserve">Соотносить </w:t>
      </w:r>
      <w:r>
        <w:rPr>
          <w:spacing w:val="-4"/>
          <w:sz w:val="24"/>
        </w:rPr>
        <w:t xml:space="preserve">результат </w:t>
      </w:r>
      <w:r>
        <w:rPr>
          <w:sz w:val="24"/>
        </w:rPr>
        <w:t>проведённого самоконтроля с целями, поставленными при изучении темы, оценивать их и 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7" w:name="-_Выполнять_задания_творческого_и_поиско"/>
      <w:bookmarkEnd w:id="7"/>
      <w:r>
        <w:rPr>
          <w:sz w:val="24"/>
        </w:rPr>
        <w:t xml:space="preserve">Выполнять задания творческого и </w:t>
      </w:r>
      <w:r>
        <w:rPr>
          <w:spacing w:val="-3"/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FE34AD" w:rsidRDefault="002176E1">
      <w:pPr>
        <w:pStyle w:val="a3"/>
      </w:pPr>
      <w:bookmarkStart w:id="8" w:name="-Анализ_проблемных_ситуаций."/>
      <w:bookmarkEnd w:id="8"/>
      <w:r>
        <w:t>-Анализ проблемных ситуаций.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310"/>
        </w:tabs>
        <w:ind w:left="309"/>
        <w:rPr>
          <w:sz w:val="24"/>
        </w:rPr>
      </w:pPr>
      <w:bookmarkStart w:id="9" w:name="-_Работать_в_парах,_группах."/>
      <w:bookmarkEnd w:id="9"/>
      <w:r>
        <w:rPr>
          <w:sz w:val="24"/>
        </w:rPr>
        <w:t>Работать в 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10" w:name="-_Осуществлять_поиск_и_анализ_информации"/>
      <w:bookmarkEnd w:id="10"/>
      <w:r>
        <w:rPr>
          <w:sz w:val="24"/>
        </w:rPr>
        <w:t>О</w:t>
      </w:r>
      <w:r>
        <w:rPr>
          <w:sz w:val="24"/>
        </w:rPr>
        <w:t>существлять поиск и 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FE34AD" w:rsidRDefault="002176E1">
      <w:pPr>
        <w:pStyle w:val="a4"/>
        <w:numPr>
          <w:ilvl w:val="0"/>
          <w:numId w:val="2"/>
        </w:numPr>
        <w:tabs>
          <w:tab w:val="left" w:pos="250"/>
        </w:tabs>
        <w:ind w:left="249"/>
        <w:rPr>
          <w:sz w:val="24"/>
        </w:rPr>
      </w:pPr>
      <w:bookmarkStart w:id="11" w:name="-_Моделирование_с_помощью_схематических_"/>
      <w:bookmarkEnd w:id="11"/>
      <w:r>
        <w:rPr>
          <w:sz w:val="24"/>
        </w:rPr>
        <w:t>Моделирование с помощью схематических чертежей.</w:t>
      </w:r>
    </w:p>
    <w:p w:rsidR="00FE34AD" w:rsidRDefault="002176E1">
      <w:pPr>
        <w:pStyle w:val="a3"/>
      </w:pPr>
      <w:bookmarkStart w:id="12" w:name="-Конструирование."/>
      <w:bookmarkEnd w:id="12"/>
      <w:r>
        <w:t>-Конструирование.</w:t>
      </w:r>
    </w:p>
    <w:p w:rsidR="00FE34AD" w:rsidRDefault="002176E1">
      <w:pPr>
        <w:pStyle w:val="a3"/>
      </w:pPr>
      <w:bookmarkStart w:id="13" w:name="-Наблюдение."/>
      <w:bookmarkEnd w:id="13"/>
      <w:r>
        <w:t>-Наблюдение.</w:t>
      </w:r>
    </w:p>
    <w:p w:rsidR="00FE34AD" w:rsidRDefault="002176E1">
      <w:pPr>
        <w:pStyle w:val="a3"/>
      </w:pPr>
      <w:bookmarkStart w:id="14" w:name="-Беседы."/>
      <w:bookmarkEnd w:id="14"/>
      <w:r>
        <w:t>-Беседы.</w:t>
      </w:r>
    </w:p>
    <w:p w:rsidR="00FE34AD" w:rsidRDefault="002176E1">
      <w:pPr>
        <w:pStyle w:val="a3"/>
        <w:spacing w:before="1"/>
      </w:pPr>
      <w:bookmarkStart w:id="15" w:name="-Освоение_новых_понятий."/>
      <w:bookmarkEnd w:id="15"/>
      <w:r>
        <w:t>-Освоение новых понятий.</w:t>
      </w:r>
    </w:p>
    <w:p w:rsidR="00FE34AD" w:rsidRDefault="002176E1">
      <w:pPr>
        <w:pStyle w:val="a3"/>
      </w:pPr>
      <w:bookmarkStart w:id="16" w:name="-Ситематизация_полученных_знаний."/>
      <w:bookmarkEnd w:id="16"/>
      <w:r>
        <w:t>-</w:t>
      </w:r>
      <w:proofErr w:type="spellStart"/>
      <w:r>
        <w:t>Ситематизация</w:t>
      </w:r>
      <w:proofErr w:type="spellEnd"/>
      <w:r>
        <w:t xml:space="preserve"> полученных знаний.</w:t>
      </w:r>
    </w:p>
    <w:p w:rsidR="00FE34AD" w:rsidRDefault="00FE34AD">
      <w:pPr>
        <w:pStyle w:val="a3"/>
        <w:ind w:left="0"/>
        <w:rPr>
          <w:sz w:val="26"/>
        </w:rPr>
      </w:pPr>
    </w:p>
    <w:p w:rsidR="00FE34AD" w:rsidRDefault="002176E1">
      <w:pPr>
        <w:pStyle w:val="1"/>
        <w:numPr>
          <w:ilvl w:val="1"/>
          <w:numId w:val="1"/>
        </w:numPr>
        <w:tabs>
          <w:tab w:val="left" w:pos="1039"/>
        </w:tabs>
        <w:ind w:left="1039" w:hanging="361"/>
        <w:jc w:val="both"/>
        <w:rPr>
          <w:u w:val="none"/>
        </w:rPr>
      </w:pPr>
      <w:bookmarkStart w:id="17" w:name="3.4.Организация_проектной_и_учебно-иссле"/>
      <w:bookmarkEnd w:id="17"/>
      <w:r>
        <w:t>Организация проектной и учебно-исследовательской деятельности</w:t>
      </w:r>
      <w:r>
        <w:rPr>
          <w:spacing w:val="-7"/>
        </w:rPr>
        <w:t xml:space="preserve"> </w:t>
      </w:r>
      <w:r>
        <w:t>учащихся.</w:t>
      </w:r>
    </w:p>
    <w:p w:rsidR="00FE34AD" w:rsidRDefault="002176E1">
      <w:pPr>
        <w:pStyle w:val="a3"/>
        <w:ind w:right="110" w:firstLine="568"/>
        <w:jc w:val="both"/>
      </w:pPr>
      <w:bookmarkStart w:id="18" w:name="Методической_основой_изучения_курса_Мате"/>
      <w:bookmarkEnd w:id="18"/>
      <w:r>
        <w:t xml:space="preserve">Методической основой изучения курса Математики в начальной </w:t>
      </w:r>
      <w:proofErr w:type="gramStart"/>
      <w:r>
        <w:t>школе  является</w:t>
      </w:r>
      <w:proofErr w:type="gramEnd"/>
      <w:r>
        <w:t xml:space="preserve"> системно-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предметный результат образовательных результатов посредством организации активной п</w:t>
      </w:r>
      <w:r>
        <w:t>ознавательной</w:t>
      </w:r>
    </w:p>
    <w:p w:rsidR="00FE34AD" w:rsidRDefault="002176E1">
      <w:pPr>
        <w:pStyle w:val="a3"/>
        <w:ind w:right="100" w:firstLine="568"/>
        <w:jc w:val="both"/>
      </w:pPr>
      <w:bookmarkStart w:id="19" w:name="деятельности_школьников._Освоение_содерж"/>
      <w:bookmarkEnd w:id="19"/>
      <w:r>
        <w:t xml:space="preserve">деятельности     </w:t>
      </w:r>
      <w:r>
        <w:rPr>
          <w:spacing w:val="-3"/>
        </w:rPr>
        <w:t xml:space="preserve">школьников.    </w:t>
      </w:r>
      <w:r>
        <w:rPr>
          <w:spacing w:val="54"/>
        </w:rPr>
        <w:t xml:space="preserve"> </w:t>
      </w:r>
      <w:r>
        <w:t xml:space="preserve">Освоение     содержания     предмета     осуществляется     на основе продуктивной проектной и исследовательской деятельности. Работа в проекте дает возможность на уроке </w:t>
      </w:r>
      <w:r>
        <w:rPr>
          <w:spacing w:val="-3"/>
        </w:rPr>
        <w:t xml:space="preserve">математики </w:t>
      </w:r>
      <w:r>
        <w:t>в процессе обсуждения задани</w:t>
      </w:r>
      <w:r>
        <w:t xml:space="preserve">я рассуждать вслух, спорить, делиться своим жизненным опытом, воспитывает умение уважительного отношения к иному мнению. В заданиях проектного характера </w:t>
      </w:r>
      <w:r>
        <w:rPr>
          <w:spacing w:val="-4"/>
        </w:rPr>
        <w:t xml:space="preserve">уделяем </w:t>
      </w:r>
      <w:r>
        <w:t xml:space="preserve">внимание на умение детей </w:t>
      </w:r>
      <w:r>
        <w:rPr>
          <w:spacing w:val="-3"/>
        </w:rPr>
        <w:t xml:space="preserve">сотрудничать </w:t>
      </w:r>
      <w:r>
        <w:t xml:space="preserve">в группе, принимать учебную </w:t>
      </w:r>
      <w:r>
        <w:rPr>
          <w:spacing w:val="-5"/>
        </w:rPr>
        <w:t xml:space="preserve">задачу, </w:t>
      </w:r>
      <w:r>
        <w:t xml:space="preserve">отбирать </w:t>
      </w:r>
      <w:r>
        <w:rPr>
          <w:spacing w:val="-4"/>
        </w:rPr>
        <w:t xml:space="preserve">необходимую </w:t>
      </w:r>
      <w:r>
        <w:t xml:space="preserve">информацию, </w:t>
      </w:r>
      <w:r>
        <w:rPr>
          <w:spacing w:val="-3"/>
        </w:rPr>
        <w:t xml:space="preserve">находить </w:t>
      </w:r>
      <w:r>
        <w:t xml:space="preserve">решение возникающих при работе проблем, </w:t>
      </w:r>
      <w:r>
        <w:rPr>
          <w:spacing w:val="-3"/>
        </w:rPr>
        <w:t xml:space="preserve">изготавливать </w:t>
      </w:r>
      <w:r>
        <w:t xml:space="preserve">изделие по заданным параметрам и оформлять выступление. </w:t>
      </w:r>
      <w:r>
        <w:rPr>
          <w:spacing w:val="-3"/>
        </w:rPr>
        <w:t xml:space="preserve">Отмечать </w:t>
      </w:r>
      <w:r>
        <w:t>активность, инициативность, коммуникабельность учащихся, умение выполнять свою роль в группе, вносить предложения дл</w:t>
      </w:r>
      <w:r>
        <w:t>я выполнения практической части задания, защищать</w:t>
      </w:r>
      <w:r>
        <w:rPr>
          <w:spacing w:val="3"/>
        </w:rPr>
        <w:t xml:space="preserve"> </w:t>
      </w:r>
      <w:r>
        <w:rPr>
          <w:spacing w:val="-3"/>
        </w:rPr>
        <w:t>проект.</w:t>
      </w:r>
    </w:p>
    <w:p w:rsidR="00FE34AD" w:rsidRDefault="002176E1">
      <w:pPr>
        <w:pStyle w:val="a3"/>
        <w:ind w:right="111" w:firstLine="568"/>
        <w:jc w:val="both"/>
      </w:pPr>
      <w:bookmarkStart w:id="20" w:name="С_этой_целью_запланирована_организация_п"/>
      <w:bookmarkEnd w:id="20"/>
      <w:r>
        <w:t xml:space="preserve">С этой целью запланирована организация </w:t>
      </w:r>
      <w:proofErr w:type="spellStart"/>
      <w:r>
        <w:t>проектно</w:t>
      </w:r>
      <w:proofErr w:type="spellEnd"/>
      <w:r>
        <w:t xml:space="preserve"> и учебно-исследовательской деятельности (Приложение №1).</w:t>
      </w:r>
    </w:p>
    <w:p w:rsidR="002176E1" w:rsidRDefault="002176E1">
      <w:pPr>
        <w:pStyle w:val="a3"/>
        <w:ind w:right="111" w:firstLine="568"/>
        <w:jc w:val="both"/>
      </w:pPr>
      <w:bookmarkStart w:id="21" w:name="_GoBack"/>
      <w:bookmarkEnd w:id="21"/>
    </w:p>
    <w:p w:rsidR="00FE34AD" w:rsidRDefault="002176E1">
      <w:pPr>
        <w:pStyle w:val="1"/>
        <w:numPr>
          <w:ilvl w:val="1"/>
          <w:numId w:val="1"/>
        </w:numPr>
        <w:tabs>
          <w:tab w:val="left" w:pos="1098"/>
        </w:tabs>
        <w:spacing w:before="0"/>
        <w:ind w:left="1098"/>
        <w:jc w:val="both"/>
        <w:rPr>
          <w:u w:val="none"/>
        </w:rPr>
      </w:pPr>
      <w:bookmarkStart w:id="22" w:name="3.5._Оценочный_инструментарий."/>
      <w:bookmarkEnd w:id="22"/>
      <w:r>
        <w:t xml:space="preserve">Оценочный инструментарий. </w:t>
      </w:r>
      <w:r>
        <w:rPr>
          <w:spacing w:val="3"/>
        </w:rPr>
        <w:t xml:space="preserve"> </w:t>
      </w:r>
    </w:p>
    <w:p w:rsidR="00FE34AD" w:rsidRDefault="002176E1">
      <w:pPr>
        <w:pStyle w:val="a3"/>
        <w:ind w:right="113" w:firstLine="778"/>
        <w:jc w:val="both"/>
      </w:pPr>
      <w:bookmarkStart w:id="23" w:name="Оценка_достижений_учащихся_осуществляетс"/>
      <w:bookmarkEnd w:id="23"/>
      <w:r>
        <w:t>Оценка достижений учащихся осуществляется в ходе текущих и темати</w:t>
      </w:r>
      <w:r>
        <w:t>ческих проверок. Тематический контроль по математики проводится в письменной форме: тесты, контрольные работы, математические диктанты.</w:t>
      </w:r>
    </w:p>
    <w:p w:rsidR="00FE34AD" w:rsidRDefault="002176E1">
      <w:pPr>
        <w:pStyle w:val="a3"/>
        <w:ind w:right="106" w:firstLine="490"/>
        <w:jc w:val="both"/>
      </w:pPr>
      <w:bookmarkStart w:id="24" w:name="В_конце_года_проводятся_итоговые_комплек"/>
      <w:bookmarkEnd w:id="24"/>
      <w:r>
        <w:t xml:space="preserve">В конце года проводятся итоговые комплексные контрольные работы на </w:t>
      </w:r>
      <w:proofErr w:type="spellStart"/>
      <w:r>
        <w:t>межпредметной</w:t>
      </w:r>
      <w:proofErr w:type="spellEnd"/>
      <w:r>
        <w:t xml:space="preserve"> основе. Одной из её целей является оцен</w:t>
      </w:r>
      <w:r>
        <w:t xml:space="preserve">ка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>
        <w:t>сформированность</w:t>
      </w:r>
      <w:proofErr w:type="spellEnd"/>
      <w:r>
        <w:t xml:space="preserve"> обобщённых способов деятельности, коммуникативных и информационных умений.</w:t>
      </w:r>
    </w:p>
    <w:sectPr w:rsidR="00FE34AD">
      <w:pgSz w:w="1190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2E5F"/>
    <w:multiLevelType w:val="hybridMultilevel"/>
    <w:tmpl w:val="60C25BA2"/>
    <w:lvl w:ilvl="0" w:tplc="D26057E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76622C6">
      <w:numFmt w:val="bullet"/>
      <w:lvlText w:val="•"/>
      <w:lvlJc w:val="left"/>
      <w:pPr>
        <w:ind w:left="1206" w:hanging="140"/>
      </w:pPr>
      <w:rPr>
        <w:rFonts w:hint="default"/>
        <w:lang w:val="ru-RU" w:eastAsia="ru-RU" w:bidi="ru-RU"/>
      </w:rPr>
    </w:lvl>
    <w:lvl w:ilvl="2" w:tplc="6C4AF614">
      <w:numFmt w:val="bullet"/>
      <w:lvlText w:val="•"/>
      <w:lvlJc w:val="left"/>
      <w:pPr>
        <w:ind w:left="2292" w:hanging="140"/>
      </w:pPr>
      <w:rPr>
        <w:rFonts w:hint="default"/>
        <w:lang w:val="ru-RU" w:eastAsia="ru-RU" w:bidi="ru-RU"/>
      </w:rPr>
    </w:lvl>
    <w:lvl w:ilvl="3" w:tplc="EE503A6A">
      <w:numFmt w:val="bullet"/>
      <w:lvlText w:val="•"/>
      <w:lvlJc w:val="left"/>
      <w:pPr>
        <w:ind w:left="3378" w:hanging="140"/>
      </w:pPr>
      <w:rPr>
        <w:rFonts w:hint="default"/>
        <w:lang w:val="ru-RU" w:eastAsia="ru-RU" w:bidi="ru-RU"/>
      </w:rPr>
    </w:lvl>
    <w:lvl w:ilvl="4" w:tplc="40686578">
      <w:numFmt w:val="bullet"/>
      <w:lvlText w:val="•"/>
      <w:lvlJc w:val="left"/>
      <w:pPr>
        <w:ind w:left="4464" w:hanging="140"/>
      </w:pPr>
      <w:rPr>
        <w:rFonts w:hint="default"/>
        <w:lang w:val="ru-RU" w:eastAsia="ru-RU" w:bidi="ru-RU"/>
      </w:rPr>
    </w:lvl>
    <w:lvl w:ilvl="5" w:tplc="4800BBBC">
      <w:numFmt w:val="bullet"/>
      <w:lvlText w:val="•"/>
      <w:lvlJc w:val="left"/>
      <w:pPr>
        <w:ind w:left="5550" w:hanging="140"/>
      </w:pPr>
      <w:rPr>
        <w:rFonts w:hint="default"/>
        <w:lang w:val="ru-RU" w:eastAsia="ru-RU" w:bidi="ru-RU"/>
      </w:rPr>
    </w:lvl>
    <w:lvl w:ilvl="6" w:tplc="C666E436">
      <w:numFmt w:val="bullet"/>
      <w:lvlText w:val="•"/>
      <w:lvlJc w:val="left"/>
      <w:pPr>
        <w:ind w:left="6636" w:hanging="140"/>
      </w:pPr>
      <w:rPr>
        <w:rFonts w:hint="default"/>
        <w:lang w:val="ru-RU" w:eastAsia="ru-RU" w:bidi="ru-RU"/>
      </w:rPr>
    </w:lvl>
    <w:lvl w:ilvl="7" w:tplc="7C261B1A">
      <w:numFmt w:val="bullet"/>
      <w:lvlText w:val="•"/>
      <w:lvlJc w:val="left"/>
      <w:pPr>
        <w:ind w:left="7722" w:hanging="140"/>
      </w:pPr>
      <w:rPr>
        <w:rFonts w:hint="default"/>
        <w:lang w:val="ru-RU" w:eastAsia="ru-RU" w:bidi="ru-RU"/>
      </w:rPr>
    </w:lvl>
    <w:lvl w:ilvl="8" w:tplc="2AA699CA">
      <w:numFmt w:val="bullet"/>
      <w:lvlText w:val="•"/>
      <w:lvlJc w:val="left"/>
      <w:pPr>
        <w:ind w:left="8808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EBB1893"/>
    <w:multiLevelType w:val="multilevel"/>
    <w:tmpl w:val="F9F48BDE"/>
    <w:lvl w:ilvl="0">
      <w:start w:val="3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30" w:hanging="420"/>
        <w:jc w:val="right"/>
      </w:pPr>
      <w:rPr>
        <w:rFonts w:hint="default"/>
        <w:spacing w:val="-7"/>
        <w:u w:val="single" w:color="000000"/>
        <w:lang w:val="ru-RU" w:eastAsia="ru-RU" w:bidi="ru-RU"/>
      </w:rPr>
    </w:lvl>
    <w:lvl w:ilvl="2">
      <w:numFmt w:val="bullet"/>
      <w:lvlText w:val="•"/>
      <w:lvlJc w:val="left"/>
      <w:pPr>
        <w:ind w:left="261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8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2DA840B7"/>
    <w:multiLevelType w:val="multilevel"/>
    <w:tmpl w:val="68B43A60"/>
    <w:lvl w:ilvl="0">
      <w:start w:val="1"/>
      <w:numFmt w:val="decimal"/>
      <w:lvlText w:val="%1"/>
      <w:lvlJc w:val="left"/>
      <w:pPr>
        <w:ind w:left="536" w:hanging="4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6" w:hanging="426"/>
        <w:jc w:val="left"/>
      </w:pPr>
      <w:rPr>
        <w:rFonts w:hint="default"/>
        <w:b/>
        <w:bCs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28" w:hanging="4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2" w:hanging="4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6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4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8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2" w:hanging="426"/>
      </w:pPr>
      <w:rPr>
        <w:rFonts w:hint="default"/>
        <w:lang w:val="ru-RU" w:eastAsia="ru-RU" w:bidi="ru-RU"/>
      </w:rPr>
    </w:lvl>
  </w:abstractNum>
  <w:abstractNum w:abstractNumId="3" w15:restartNumberingAfterBreak="0">
    <w:nsid w:val="62BB5EC7"/>
    <w:multiLevelType w:val="hybridMultilevel"/>
    <w:tmpl w:val="8D30F7C0"/>
    <w:lvl w:ilvl="0" w:tplc="443069FE">
      <w:numFmt w:val="bullet"/>
      <w:lvlText w:val=""/>
      <w:lvlJc w:val="left"/>
      <w:pPr>
        <w:ind w:left="830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ru-RU" w:bidi="ru-RU"/>
      </w:rPr>
    </w:lvl>
    <w:lvl w:ilvl="1" w:tplc="ADE24718">
      <w:numFmt w:val="bullet"/>
      <w:lvlText w:val="•"/>
      <w:lvlJc w:val="left"/>
      <w:pPr>
        <w:ind w:left="1854" w:hanging="360"/>
      </w:pPr>
      <w:rPr>
        <w:rFonts w:hint="default"/>
        <w:lang w:val="ru-RU" w:eastAsia="ru-RU" w:bidi="ru-RU"/>
      </w:rPr>
    </w:lvl>
    <w:lvl w:ilvl="2" w:tplc="B22E1282">
      <w:numFmt w:val="bullet"/>
      <w:lvlText w:val="•"/>
      <w:lvlJc w:val="left"/>
      <w:pPr>
        <w:ind w:left="2868" w:hanging="360"/>
      </w:pPr>
      <w:rPr>
        <w:rFonts w:hint="default"/>
        <w:lang w:val="ru-RU" w:eastAsia="ru-RU" w:bidi="ru-RU"/>
      </w:rPr>
    </w:lvl>
    <w:lvl w:ilvl="3" w:tplc="41FA6BAA">
      <w:numFmt w:val="bullet"/>
      <w:lvlText w:val="•"/>
      <w:lvlJc w:val="left"/>
      <w:pPr>
        <w:ind w:left="3882" w:hanging="360"/>
      </w:pPr>
      <w:rPr>
        <w:rFonts w:hint="default"/>
        <w:lang w:val="ru-RU" w:eastAsia="ru-RU" w:bidi="ru-RU"/>
      </w:rPr>
    </w:lvl>
    <w:lvl w:ilvl="4" w:tplc="C13CCFEC">
      <w:numFmt w:val="bullet"/>
      <w:lvlText w:val="•"/>
      <w:lvlJc w:val="left"/>
      <w:pPr>
        <w:ind w:left="4896" w:hanging="360"/>
      </w:pPr>
      <w:rPr>
        <w:rFonts w:hint="default"/>
        <w:lang w:val="ru-RU" w:eastAsia="ru-RU" w:bidi="ru-RU"/>
      </w:rPr>
    </w:lvl>
    <w:lvl w:ilvl="5" w:tplc="0CD81D12">
      <w:numFmt w:val="bullet"/>
      <w:lvlText w:val="•"/>
      <w:lvlJc w:val="left"/>
      <w:pPr>
        <w:ind w:left="5910" w:hanging="360"/>
      </w:pPr>
      <w:rPr>
        <w:rFonts w:hint="default"/>
        <w:lang w:val="ru-RU" w:eastAsia="ru-RU" w:bidi="ru-RU"/>
      </w:rPr>
    </w:lvl>
    <w:lvl w:ilvl="6" w:tplc="C576F8FC">
      <w:numFmt w:val="bullet"/>
      <w:lvlText w:val="•"/>
      <w:lvlJc w:val="left"/>
      <w:pPr>
        <w:ind w:left="6924" w:hanging="360"/>
      </w:pPr>
      <w:rPr>
        <w:rFonts w:hint="default"/>
        <w:lang w:val="ru-RU" w:eastAsia="ru-RU" w:bidi="ru-RU"/>
      </w:rPr>
    </w:lvl>
    <w:lvl w:ilvl="7" w:tplc="7832B4F0">
      <w:numFmt w:val="bullet"/>
      <w:lvlText w:val="•"/>
      <w:lvlJc w:val="left"/>
      <w:pPr>
        <w:ind w:left="7938" w:hanging="360"/>
      </w:pPr>
      <w:rPr>
        <w:rFonts w:hint="default"/>
        <w:lang w:val="ru-RU" w:eastAsia="ru-RU" w:bidi="ru-RU"/>
      </w:rPr>
    </w:lvl>
    <w:lvl w:ilvl="8" w:tplc="02002532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E34AD"/>
    <w:rsid w:val="002176E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2A17-452E-44FE-93DE-34452115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530" w:hanging="42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Пользователь</cp:lastModifiedBy>
  <cp:revision>2</cp:revision>
  <dcterms:created xsi:type="dcterms:W3CDTF">2021-01-12T06:04:00Z</dcterms:created>
  <dcterms:modified xsi:type="dcterms:W3CDTF">2021-01-12T06:19:00Z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